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20D47918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4C3E5B">
        <w:rPr>
          <w:rFonts w:ascii="Times New Roman" w:hAnsi="Times New Roman" w:cs="Times New Roman"/>
          <w:b/>
          <w:sz w:val="24"/>
          <w:szCs w:val="24"/>
        </w:rPr>
        <w:t>6927</w:t>
      </w:r>
      <w:r w:rsidR="001245DC" w:rsidRPr="001245DC">
        <w:rPr>
          <w:rFonts w:ascii="Times New Roman" w:hAnsi="Times New Roman" w:cs="Times New Roman"/>
          <w:b/>
          <w:sz w:val="24"/>
          <w:szCs w:val="24"/>
        </w:rPr>
        <w:t xml:space="preserve">-OD Поставка </w:t>
      </w:r>
      <w:proofErr w:type="spellStart"/>
      <w:r w:rsidR="004C3E5B" w:rsidRPr="004C3E5B">
        <w:rPr>
          <w:rFonts w:ascii="Times New Roman" w:hAnsi="Times New Roman" w:cs="Times New Roman"/>
          <w:b/>
          <w:sz w:val="24"/>
          <w:szCs w:val="24"/>
        </w:rPr>
        <w:t>термочехлов</w:t>
      </w:r>
      <w:proofErr w:type="spellEnd"/>
      <w:r w:rsidR="004C3E5B" w:rsidRPr="004C3E5B">
        <w:rPr>
          <w:rFonts w:ascii="Times New Roman" w:hAnsi="Times New Roman" w:cs="Times New Roman"/>
          <w:b/>
          <w:sz w:val="24"/>
          <w:szCs w:val="24"/>
        </w:rPr>
        <w:t xml:space="preserve"> для трубопроводов и запорной арматуры в КТК-Р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8D0B5FD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hyperlink r:id="rId13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Volkov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7935F0A1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А-1</w:t>
      </w:r>
      <w:bookmarkStart w:id="1" w:name="_GoBack"/>
      <w:bookmarkEnd w:id="1"/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7" w14:textId="323E719A" w:rsidR="001A4EDA" w:rsidRDefault="001A4EDA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2098E7AE" w14:textId="666AD961" w:rsidR="00B67277" w:rsidRPr="00B67277" w:rsidRDefault="00B67277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Инструкция по предоставлению анкет см. в Приложении № 8.</w:t>
      </w:r>
    </w:p>
    <w:p w14:paraId="749137F4" w14:textId="77777777" w:rsidR="00B67277" w:rsidRPr="00E06281" w:rsidRDefault="00B6727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5B978EF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4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hyperlink r:id="rId15" w:history="1">
        <w:r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Volkov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516C3252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0EED3635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1D0E1A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8B78B0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6776095F" w:rsidR="00DB5B11" w:rsidRDefault="001D0E1A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8B78B0">
        <w:rPr>
          <w:rFonts w:ascii="Times New Roman" w:hAnsi="Times New Roman" w:cs="Times New Roman"/>
          <w:sz w:val="24"/>
          <w:szCs w:val="24"/>
        </w:rPr>
        <w:t>ответствие предлагаемого оборудования</w:t>
      </w:r>
      <w:r w:rsidR="00550225">
        <w:rPr>
          <w:rFonts w:ascii="Times New Roman" w:hAnsi="Times New Roman" w:cs="Times New Roman"/>
          <w:sz w:val="24"/>
          <w:szCs w:val="24"/>
        </w:rPr>
        <w:t>.</w:t>
      </w:r>
    </w:p>
    <w:p w14:paraId="1A41459B" w14:textId="04882FD0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8B78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046A5FD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D4F8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D4F8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45D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0E1A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4F8F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3E5B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990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B78B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3E14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67277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Vol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xey.Volkov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4EEDF6-4C05-4643-95DF-AE22048A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47</cp:revision>
  <cp:lastPrinted>2015-04-07T13:30:00Z</cp:lastPrinted>
  <dcterms:created xsi:type="dcterms:W3CDTF">2018-08-02T10:16:00Z</dcterms:created>
  <dcterms:modified xsi:type="dcterms:W3CDTF">2025-05-13T08:34:00Z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